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F95" w:rsidRDefault="00443CFB">
      <w:r>
        <w:t xml:space="preserve">Опросный лист на ТН 110 </w:t>
      </w:r>
      <w:proofErr w:type="spellStart"/>
      <w:r>
        <w:t>кВ</w:t>
      </w:r>
      <w:proofErr w:type="spellEnd"/>
    </w:p>
    <w:p w:rsidR="00443CFB" w:rsidRDefault="00443CFB"/>
    <w:tbl>
      <w:tblPr>
        <w:tblW w:w="9987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933"/>
        <w:gridCol w:w="2062"/>
      </w:tblGrid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Наименование</w:t>
            </w:r>
          </w:p>
        </w:tc>
        <w:tc>
          <w:tcPr>
            <w:tcW w:w="2062" w:type="dxa"/>
            <w:vAlign w:val="center"/>
          </w:tcPr>
          <w:p w:rsidR="00443CFB" w:rsidRPr="002A504F" w:rsidRDefault="00443CFB" w:rsidP="00603571">
            <w:pPr>
              <w:jc w:val="center"/>
            </w:pP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>
              <w:t>Количество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6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 xml:space="preserve">Наибольшее рабочее напряжение первичной обмотки, </w:t>
            </w:r>
            <w:proofErr w:type="spellStart"/>
            <w:r w:rsidRPr="002A504F">
              <w:t>кВ</w:t>
            </w:r>
            <w:proofErr w:type="spellEnd"/>
            <w:r>
              <w:t xml:space="preserve"> не менее</w:t>
            </w:r>
          </w:p>
        </w:tc>
        <w:tc>
          <w:tcPr>
            <w:tcW w:w="2062" w:type="dxa"/>
          </w:tcPr>
          <w:p w:rsidR="00443CFB" w:rsidRPr="002A504F" w:rsidRDefault="00443CFB" w:rsidP="00443CFB">
            <w:pPr>
              <w:jc w:val="center"/>
            </w:pPr>
            <w:r>
              <w:t>12</w:t>
            </w:r>
            <w:r>
              <w:t>6</w:t>
            </w:r>
            <w:bookmarkStart w:id="0" w:name="_GoBack"/>
            <w:bookmarkEnd w:id="0"/>
            <w:r>
              <w:t>/</w:t>
            </w:r>
            <w:r>
              <w:rPr>
                <w:lang w:val="en-US"/>
              </w:rPr>
              <w:sym w:font="Symbol" w:char="F0D6"/>
            </w:r>
            <w:r>
              <w:t>3</w:t>
            </w:r>
          </w:p>
        </w:tc>
      </w:tr>
      <w:tr w:rsidR="00443CFB" w:rsidRPr="002A504F" w:rsidTr="00603571">
        <w:trPr>
          <w:cantSplit/>
          <w:trHeight w:val="140"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 xml:space="preserve">Номинальное напряжение обмоток, </w:t>
            </w:r>
            <w:proofErr w:type="gramStart"/>
            <w:r w:rsidRPr="002A504F">
              <w:t>В</w:t>
            </w:r>
            <w:proofErr w:type="gramEnd"/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</w:p>
        </w:tc>
      </w:tr>
      <w:tr w:rsidR="00443CFB" w:rsidRPr="007807ED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pPr>
              <w:jc w:val="center"/>
            </w:pPr>
            <w:r w:rsidRPr="002A504F">
              <w:t>ВН</w:t>
            </w:r>
          </w:p>
        </w:tc>
        <w:tc>
          <w:tcPr>
            <w:tcW w:w="2062" w:type="dxa"/>
          </w:tcPr>
          <w:p w:rsidR="00443CFB" w:rsidRPr="007807ED" w:rsidRDefault="00443CFB" w:rsidP="00603571">
            <w:pPr>
              <w:jc w:val="center"/>
            </w:pPr>
            <w:r>
              <w:t>110 000/</w:t>
            </w:r>
            <w:r>
              <w:rPr>
                <w:lang w:val="en-US"/>
              </w:rPr>
              <w:sym w:font="Symbol" w:char="F0D6"/>
            </w:r>
            <w:r>
              <w:t>3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НН</w:t>
            </w:r>
          </w:p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pPr>
              <w:rPr>
                <w:lang w:val="en-US"/>
              </w:rPr>
            </w:pPr>
            <w:r w:rsidRPr="002A504F">
              <w:t xml:space="preserve">Основная </w:t>
            </w:r>
            <w:r w:rsidRPr="002A504F">
              <w:rPr>
                <w:lang w:val="en-US"/>
              </w:rPr>
              <w:t>I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100/</w:t>
            </w:r>
            <w:r>
              <w:rPr>
                <w:lang w:val="en-US"/>
              </w:rPr>
              <w:sym w:font="Symbol" w:char="F0D6"/>
            </w:r>
            <w:r>
              <w:t>3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</w:tcBorders>
          </w:tcPr>
          <w:p w:rsidR="00443CFB" w:rsidRPr="002A504F" w:rsidRDefault="00443CFB" w:rsidP="00603571"/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 xml:space="preserve">Основная </w:t>
            </w:r>
            <w:r w:rsidRPr="002A504F">
              <w:rPr>
                <w:lang w:val="en-US"/>
              </w:rPr>
              <w:t>II</w:t>
            </w:r>
            <w:r w:rsidRPr="002A504F">
              <w:t xml:space="preserve"> </w:t>
            </w:r>
          </w:p>
        </w:tc>
        <w:tc>
          <w:tcPr>
            <w:tcW w:w="2062" w:type="dxa"/>
            <w:vAlign w:val="center"/>
          </w:tcPr>
          <w:p w:rsidR="00443CFB" w:rsidRPr="002A504F" w:rsidRDefault="00443CFB" w:rsidP="00603571">
            <w:pPr>
              <w:jc w:val="center"/>
            </w:pPr>
            <w:r>
              <w:t>100/</w:t>
            </w:r>
            <w:r>
              <w:rPr>
                <w:lang w:val="en-US"/>
              </w:rPr>
              <w:sym w:font="Symbol" w:char="F0D6"/>
            </w:r>
            <w:r>
              <w:t>3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/>
        </w:tc>
        <w:tc>
          <w:tcPr>
            <w:tcW w:w="4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>Дополнительная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100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3CFB" w:rsidRPr="002A504F" w:rsidRDefault="00443CFB" w:rsidP="00603571">
            <w:r w:rsidRPr="002A504F">
              <w:t xml:space="preserve">Частота, </w:t>
            </w:r>
            <w:proofErr w:type="gramStart"/>
            <w:r w:rsidRPr="002A504F">
              <w:t>Гц</w:t>
            </w:r>
            <w:proofErr w:type="gramEnd"/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50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3CFB" w:rsidRPr="002A504F" w:rsidRDefault="00443CFB" w:rsidP="00603571">
            <w:r w:rsidRPr="002A504F">
              <w:t>Номинальная мощность вторичных обмоток в классах точности, ВА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</w:p>
        </w:tc>
      </w:tr>
      <w:tr w:rsidR="00443CFB" w:rsidRPr="00813E79" w:rsidTr="00603571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 xml:space="preserve">Основная </w:t>
            </w:r>
            <w:r w:rsidRPr="002A504F">
              <w:rPr>
                <w:lang w:val="en-US"/>
              </w:rPr>
              <w:t>I</w:t>
            </w:r>
            <w:r w:rsidRPr="002A504F">
              <w:t xml:space="preserve"> 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0,2</w:t>
            </w:r>
          </w:p>
        </w:tc>
        <w:tc>
          <w:tcPr>
            <w:tcW w:w="2062" w:type="dxa"/>
          </w:tcPr>
          <w:p w:rsidR="00443CFB" w:rsidRPr="00813E79" w:rsidRDefault="00443CFB" w:rsidP="00603571">
            <w:pPr>
              <w:jc w:val="center"/>
            </w:pPr>
            <w:r w:rsidRPr="00813E79">
              <w:t>30</w:t>
            </w:r>
          </w:p>
        </w:tc>
      </w:tr>
      <w:tr w:rsidR="00443CFB" w:rsidRPr="00813E79" w:rsidTr="00603571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  <w:rPr>
                <w:lang w:val="en-US"/>
              </w:rPr>
            </w:pPr>
            <w:r w:rsidRPr="002A504F">
              <w:t xml:space="preserve">Основная </w:t>
            </w:r>
            <w:r w:rsidRPr="002A504F">
              <w:rPr>
                <w:lang w:val="en-US"/>
              </w:rPr>
              <w:t>II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0,5</w:t>
            </w:r>
          </w:p>
        </w:tc>
        <w:tc>
          <w:tcPr>
            <w:tcW w:w="2062" w:type="dxa"/>
          </w:tcPr>
          <w:p w:rsidR="00443CFB" w:rsidRPr="00813E79" w:rsidRDefault="00443CFB" w:rsidP="00603571">
            <w:pPr>
              <w:jc w:val="center"/>
            </w:pPr>
            <w:r w:rsidRPr="00813E79">
              <w:t>150</w:t>
            </w:r>
          </w:p>
        </w:tc>
      </w:tr>
      <w:tr w:rsidR="00443CFB" w:rsidRPr="00813E79" w:rsidTr="00603571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Дополнительная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pPr>
              <w:jc w:val="center"/>
            </w:pPr>
            <w:r w:rsidRPr="002A504F">
              <w:t>3</w:t>
            </w:r>
          </w:p>
        </w:tc>
        <w:tc>
          <w:tcPr>
            <w:tcW w:w="2062" w:type="dxa"/>
          </w:tcPr>
          <w:p w:rsidR="00443CFB" w:rsidRPr="00813E79" w:rsidRDefault="00443CFB" w:rsidP="00603571">
            <w:pPr>
              <w:jc w:val="center"/>
            </w:pPr>
            <w:r w:rsidRPr="00813E79">
              <w:t>200</w:t>
            </w:r>
          </w:p>
        </w:tc>
      </w:tr>
      <w:tr w:rsidR="00443CFB" w:rsidRPr="00B07F3F" w:rsidTr="00603571">
        <w:trPr>
          <w:cantSplit/>
          <w:trHeight w:val="268"/>
          <w:jc w:val="center"/>
        </w:trPr>
        <w:tc>
          <w:tcPr>
            <w:tcW w:w="7925" w:type="dxa"/>
            <w:gridSpan w:val="3"/>
            <w:tcBorders>
              <w:left w:val="single" w:sz="4" w:space="0" w:color="auto"/>
            </w:tcBorders>
            <w:vAlign w:val="center"/>
          </w:tcPr>
          <w:p w:rsidR="00443CFB" w:rsidRPr="002A504F" w:rsidRDefault="00443CFB" w:rsidP="00603571">
            <w:r>
              <w:t>Тип трансформаторов напряжения</w:t>
            </w:r>
          </w:p>
        </w:tc>
        <w:tc>
          <w:tcPr>
            <w:tcW w:w="2062" w:type="dxa"/>
          </w:tcPr>
          <w:p w:rsidR="00443CFB" w:rsidRPr="00B07F3F" w:rsidRDefault="00443CFB" w:rsidP="00603571">
            <w:pPr>
              <w:jc w:val="center"/>
              <w:rPr>
                <w:highlight w:val="yellow"/>
              </w:rPr>
            </w:pPr>
            <w:proofErr w:type="spellStart"/>
            <w:r w:rsidRPr="0044594C">
              <w:t>антирезонансный</w:t>
            </w:r>
            <w:proofErr w:type="spellEnd"/>
          </w:p>
        </w:tc>
      </w:tr>
      <w:tr w:rsidR="00443CFB" w:rsidRPr="00813E79" w:rsidTr="00603571">
        <w:trPr>
          <w:cantSplit/>
          <w:jc w:val="center"/>
        </w:trPr>
        <w:tc>
          <w:tcPr>
            <w:tcW w:w="792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r w:rsidRPr="002A504F">
              <w:t xml:space="preserve">Удельная длина пути утечки внешней изоляции, </w:t>
            </w:r>
            <w:proofErr w:type="gramStart"/>
            <w:r w:rsidRPr="002A504F">
              <w:t>см</w:t>
            </w:r>
            <w:proofErr w:type="gramEnd"/>
            <w:r w:rsidRPr="002A504F">
              <w:t>/</w:t>
            </w:r>
            <w:proofErr w:type="spellStart"/>
            <w:r w:rsidRPr="002A504F">
              <w:t>кВ</w:t>
            </w:r>
            <w:proofErr w:type="spellEnd"/>
          </w:p>
        </w:tc>
        <w:tc>
          <w:tcPr>
            <w:tcW w:w="2062" w:type="dxa"/>
          </w:tcPr>
          <w:p w:rsidR="00443CFB" w:rsidRPr="00813E79" w:rsidRDefault="00443CFB" w:rsidP="00603571">
            <w:pPr>
              <w:jc w:val="center"/>
            </w:pPr>
            <w:r w:rsidRPr="00813E79">
              <w:t>2,5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r w:rsidRPr="002A504F">
              <w:t xml:space="preserve">Высота установки над уровнем моря (не более), </w:t>
            </w:r>
            <w:proofErr w:type="gramStart"/>
            <w:r w:rsidRPr="002A504F">
              <w:t>м</w:t>
            </w:r>
            <w:proofErr w:type="gramEnd"/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1000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>Климатическое исполнение и категория размещения по ГОСТ 15150</w:t>
            </w:r>
          </w:p>
        </w:tc>
        <w:tc>
          <w:tcPr>
            <w:tcW w:w="2062" w:type="dxa"/>
            <w:vAlign w:val="center"/>
          </w:tcPr>
          <w:p w:rsidR="00443CFB" w:rsidRPr="002A504F" w:rsidRDefault="00443CFB" w:rsidP="00603571">
            <w:pPr>
              <w:jc w:val="center"/>
            </w:pPr>
            <w:r>
              <w:t>УХЛ</w:t>
            </w:r>
            <w:proofErr w:type="gramStart"/>
            <w:r>
              <w:t>1</w:t>
            </w:r>
            <w:proofErr w:type="gramEnd"/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>Тип внешней изоляции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фарфор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r w:rsidRPr="002A504F">
              <w:t xml:space="preserve">Вид внутренней изоляции </w:t>
            </w:r>
          </w:p>
        </w:tc>
        <w:tc>
          <w:tcPr>
            <w:tcW w:w="2062" w:type="dxa"/>
            <w:vAlign w:val="center"/>
          </w:tcPr>
          <w:p w:rsidR="00443CFB" w:rsidRPr="002A504F" w:rsidRDefault="00443CFB" w:rsidP="00603571">
            <w:pPr>
              <w:jc w:val="center"/>
            </w:pPr>
            <w:proofErr w:type="spellStart"/>
            <w:r>
              <w:t>Элегаз</w:t>
            </w:r>
            <w:proofErr w:type="spellEnd"/>
            <w:r>
              <w:t>/газовая смесь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3CFB" w:rsidRPr="002A504F" w:rsidRDefault="00443CFB" w:rsidP="00603571">
            <w:r>
              <w:t>Годовая утечка газа (не более), %</w:t>
            </w:r>
            <w:r w:rsidRPr="002A504F">
              <w:t xml:space="preserve"> </w:t>
            </w:r>
            <w:r>
              <w:t>от массы газа</w:t>
            </w:r>
          </w:p>
        </w:tc>
        <w:tc>
          <w:tcPr>
            <w:tcW w:w="2062" w:type="dxa"/>
            <w:vAlign w:val="center"/>
          </w:tcPr>
          <w:p w:rsidR="00443CFB" w:rsidRPr="002A504F" w:rsidRDefault="00443CFB" w:rsidP="00603571">
            <w:pPr>
              <w:jc w:val="center"/>
            </w:pPr>
            <w:r>
              <w:t>0,5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>Установленный срок службы, лет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30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t>Гарантийный срок службы, лет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  <w:r>
              <w:t>5</w:t>
            </w:r>
          </w:p>
        </w:tc>
      </w:tr>
      <w:tr w:rsidR="00443CFB" w:rsidRPr="002A504F" w:rsidTr="00603571">
        <w:trPr>
          <w:cantSplit/>
          <w:jc w:val="center"/>
        </w:trPr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CFB" w:rsidRPr="002A504F" w:rsidRDefault="00443CFB" w:rsidP="00603571">
            <w:r w:rsidRPr="002A504F">
              <w:rPr>
                <w:b/>
              </w:rPr>
              <w:t>Дополнительные условия/требования</w:t>
            </w:r>
          </w:p>
        </w:tc>
        <w:tc>
          <w:tcPr>
            <w:tcW w:w="2062" w:type="dxa"/>
          </w:tcPr>
          <w:p w:rsidR="00443CFB" w:rsidRPr="002A504F" w:rsidRDefault="00443CFB" w:rsidP="00603571">
            <w:pPr>
              <w:jc w:val="center"/>
            </w:pPr>
          </w:p>
        </w:tc>
      </w:tr>
    </w:tbl>
    <w:p w:rsidR="00443CFB" w:rsidRDefault="00443CFB"/>
    <w:sectPr w:rsidR="00443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FB"/>
    <w:rsid w:val="00443CFB"/>
    <w:rsid w:val="0065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Андрей Николаевич</dc:creator>
  <cp:lastModifiedBy>Корниенко Андрей Николаевич</cp:lastModifiedBy>
  <cp:revision>1</cp:revision>
  <dcterms:created xsi:type="dcterms:W3CDTF">2013-08-15T10:32:00Z</dcterms:created>
  <dcterms:modified xsi:type="dcterms:W3CDTF">2013-08-15T10:34:00Z</dcterms:modified>
</cp:coreProperties>
</file>